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2855" w14:textId="77777777" w:rsidR="0085683A" w:rsidRPr="0085683A" w:rsidRDefault="002859F8" w:rsidP="0085683A">
      <w:pPr>
        <w:pStyle w:val="NormalWeb"/>
        <w:spacing w:before="0" w:beforeAutospacing="0" w:after="0" w:afterAutospacing="0"/>
        <w:jc w:val="center"/>
        <w:rPr>
          <w:b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E034" wp14:editId="364CEC61">
                <wp:simplePos x="0" y="0"/>
                <wp:positionH relativeFrom="column">
                  <wp:posOffset>190500</wp:posOffset>
                </wp:positionH>
                <wp:positionV relativeFrom="paragraph">
                  <wp:posOffset>-495935</wp:posOffset>
                </wp:positionV>
                <wp:extent cx="528129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157A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  <w:t>Internal Quality Assurance Cell (IQAC)</w:t>
                            </w:r>
                          </w:p>
                          <w:p w14:paraId="758FBD9D" w14:textId="77777777" w:rsidR="0085683A" w:rsidRPr="002859F8" w:rsidRDefault="00187B7D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36"/>
                                <w:szCs w:val="20"/>
                              </w:rPr>
                              <w:t>Holy Cross College (Autonomous)</w:t>
                            </w:r>
                            <w:r w:rsidRPr="002859F8"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266A1723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Aﬃliated to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Manonmaniam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Sundaranar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University </w:t>
                            </w:r>
                          </w:p>
                          <w:p w14:paraId="4F067128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Accredited with 'A+' Grade (CGPA- 3.35) by NAAC (IV Cycle)</w:t>
                            </w:r>
                          </w:p>
                          <w:p w14:paraId="452FE465" w14:textId="77777777" w:rsidR="0085683A" w:rsidRDefault="00187B7D" w:rsidP="002859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Nagercoi</w:t>
                            </w:r>
                            <w:r w:rsidR="0085683A"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l - 629004, Tamil Nadu, India.</w:t>
                            </w:r>
                          </w:p>
                          <w:p w14:paraId="5959E0DD" w14:textId="77777777" w:rsidR="002859F8" w:rsidRPr="002859F8" w:rsidRDefault="002859F8" w:rsidP="002859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E-mail: iqac@holycrossngl.edu.in</w:t>
                            </w:r>
                          </w:p>
                          <w:p w14:paraId="681466E2" w14:textId="77777777" w:rsidR="0085683A" w:rsidRPr="002859F8" w:rsidRDefault="0085683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39.05pt;width:415.8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" filled="f" stroked="f" strokeweight=".5pt">
                <v:textbox>
                  <w:txbxContent>
                    <w:p w14:paraId="49C7157A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  <w:t>Internal Quality Assurance Cell (IQAC)</w:t>
                      </w:r>
                    </w:p>
                    <w:p w14:paraId="758FBD9D" w14:textId="77777777" w:rsidR="0085683A" w:rsidRPr="002859F8" w:rsidRDefault="00187B7D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36"/>
                          <w:szCs w:val="20"/>
                        </w:rPr>
                        <w:t>Holy Cross College (Autonomous)</w:t>
                      </w:r>
                      <w:r w:rsidRPr="002859F8"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266A1723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Aﬃliated to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Manonmaniam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Sundaranar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University </w:t>
                      </w:r>
                    </w:p>
                    <w:p w14:paraId="4F067128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Accredited with 'A+' Grade (CGPA- 3.35) by NAAC (IV Cycle)</w:t>
                      </w:r>
                    </w:p>
                    <w:p w14:paraId="452FE465" w14:textId="77777777" w:rsidR="0085683A" w:rsidRDefault="00187B7D" w:rsidP="002859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</w:pPr>
                      <w:r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Nagercoi</w:t>
                      </w:r>
                      <w:r w:rsidR="0085683A"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l - 629004, Tamil Nadu, India.</w:t>
                      </w:r>
                    </w:p>
                    <w:p w14:paraId="5959E0DD" w14:textId="77777777" w:rsidR="002859F8" w:rsidRPr="002859F8" w:rsidRDefault="002859F8" w:rsidP="002859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E-mail: iqac@holycrossngl.edu.in</w:t>
                      </w:r>
                    </w:p>
                    <w:p w14:paraId="681466E2" w14:textId="77777777" w:rsidR="0085683A" w:rsidRPr="002859F8" w:rsidRDefault="0085683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3A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401515A3" wp14:editId="03EBE43D">
            <wp:simplePos x="0" y="0"/>
            <wp:positionH relativeFrom="column">
              <wp:posOffset>-904875</wp:posOffset>
            </wp:positionH>
            <wp:positionV relativeFrom="paragraph">
              <wp:posOffset>-600075</wp:posOffset>
            </wp:positionV>
            <wp:extent cx="1433195" cy="1713865"/>
            <wp:effectExtent l="0" t="0" r="0" b="0"/>
            <wp:wrapNone/>
            <wp:docPr id="1" name="Picture 1" descr="C:\Users\HP\Desktop\636430652547760611_Holy_Cross_College__Kanyakumar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36430652547760611_Holy_Cross_College__Kanyakumari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9" r="22028"/>
                    <a:stretch/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3A">
        <w:rPr>
          <w:noProof/>
          <w:sz w:val="34"/>
        </w:rPr>
        <w:drawing>
          <wp:anchor distT="0" distB="0" distL="114300" distR="114300" simplePos="0" relativeHeight="251659264" behindDoc="1" locked="0" layoutInCell="1" allowOverlap="1" wp14:anchorId="0B9F995B" wp14:editId="04CAFD72">
            <wp:simplePos x="0" y="0"/>
            <wp:positionH relativeFrom="column">
              <wp:posOffset>4876800</wp:posOffset>
            </wp:positionH>
            <wp:positionV relativeFrom="paragraph">
              <wp:posOffset>-400050</wp:posOffset>
            </wp:positionV>
            <wp:extent cx="1743075" cy="1008769"/>
            <wp:effectExtent l="0" t="0" r="0" b="0"/>
            <wp:wrapNone/>
            <wp:docPr id="2" name="Picture 2" descr="C:\Users\HP\Desktop\Flying-Eagle-Transparent-Backgroun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ying-Eagle-Transparent-Backgroun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4" cy="10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16A0" w14:textId="77777777" w:rsidR="0085683A" w:rsidRPr="0085683A" w:rsidRDefault="0085683A" w:rsidP="0085683A">
      <w:pPr>
        <w:pStyle w:val="NormalWeb"/>
        <w:spacing w:before="0" w:beforeAutospacing="0" w:after="0" w:afterAutospacing="0"/>
        <w:ind w:left="20"/>
        <w:jc w:val="center"/>
        <w:rPr>
          <w:sz w:val="20"/>
          <w:szCs w:val="20"/>
        </w:rPr>
      </w:pPr>
    </w:p>
    <w:p w14:paraId="68F0D87B" w14:textId="77777777" w:rsidR="002859F8" w:rsidRDefault="002859F8">
      <w:pPr>
        <w:rPr>
          <w:rFonts w:ascii="Times New Roman" w:hAnsi="Times New Roman" w:cs="Times New Roman"/>
        </w:rPr>
      </w:pPr>
    </w:p>
    <w:p w14:paraId="7AADD726" w14:textId="77777777" w:rsidR="002859F8" w:rsidRDefault="002859F8">
      <w:pPr>
        <w:rPr>
          <w:rFonts w:ascii="Times New Roman" w:hAnsi="Times New Roman" w:cs="Times New Roman"/>
        </w:rPr>
      </w:pPr>
    </w:p>
    <w:p w14:paraId="7A23BF4B" w14:textId="77777777" w:rsidR="002859F8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B987" wp14:editId="44FF7C4F">
                <wp:simplePos x="0" y="0"/>
                <wp:positionH relativeFrom="column">
                  <wp:posOffset>-949960</wp:posOffset>
                </wp:positionH>
                <wp:positionV relativeFrom="paragraph">
                  <wp:posOffset>215900</wp:posOffset>
                </wp:positionV>
                <wp:extent cx="8002270" cy="0"/>
                <wp:effectExtent l="5715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2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128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8pt,17pt" to="55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" strokecolor="#0070c0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14:paraId="41DD2F02" w14:textId="77777777" w:rsidR="004226C5" w:rsidRPr="004226C5" w:rsidRDefault="004226C5" w:rsidP="004226C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2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IQAC Action Plan 2023-2024</w:t>
      </w:r>
    </w:p>
    <w:p w14:paraId="5D61288E" w14:textId="77777777" w:rsidR="004226C5" w:rsidRPr="004226C5" w:rsidRDefault="004226C5" w:rsidP="0042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435"/>
      </w:tblGrid>
      <w:tr w:rsidR="004226C5" w:rsidRPr="004226C5" w14:paraId="6FE4858D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BEB4" w14:textId="77777777" w:rsidR="004226C5" w:rsidRPr="004226C5" w:rsidRDefault="004226C5" w:rsidP="004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Action Plan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E78A" w14:textId="77777777" w:rsidR="004226C5" w:rsidRPr="004226C5" w:rsidRDefault="004226C5" w:rsidP="004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Expected Outcome</w:t>
            </w:r>
          </w:p>
        </w:tc>
      </w:tr>
      <w:tr w:rsidR="004226C5" w:rsidRPr="004226C5" w14:paraId="0EE7FE8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6C2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SLOC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1C35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get feedback for the constructive Changes</w:t>
            </w:r>
          </w:p>
        </w:tc>
      </w:tr>
      <w:tr w:rsidR="004226C5" w:rsidRPr="004226C5" w14:paraId="690AD324" w14:textId="77777777" w:rsidTr="0017619C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B896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Syllabus Revision for UG and PG Programmes based on LOCF and TANSCHE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39E5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update the Curriculum to meet Global Competency</w:t>
            </w:r>
          </w:p>
        </w:tc>
      </w:tr>
      <w:tr w:rsidR="004226C5" w:rsidRPr="004226C5" w14:paraId="31BBF8E2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FAD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Academic calendar preparation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35F7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plan and execute the activities effectively </w:t>
            </w:r>
          </w:p>
        </w:tc>
      </w:tr>
      <w:tr w:rsidR="004226C5" w:rsidRPr="004226C5" w14:paraId="56204E76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B9C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Organise Student Induction Programme for fresher’s along with their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488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Freshers were able to display confidence and successful transition into the new academic environment</w:t>
            </w:r>
          </w:p>
        </w:tc>
      </w:tr>
      <w:tr w:rsidR="004226C5" w:rsidRPr="004226C5" w14:paraId="441D16D0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74A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Discipline wise Bridge Course for the freshers’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043B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introduce the subject effectively</w:t>
            </w:r>
          </w:p>
        </w:tc>
      </w:tr>
      <w:tr w:rsidR="004226C5" w:rsidRPr="004226C5" w14:paraId="74072ED5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F91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Orientation/ Renewal Programme for the Junior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A9EF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Updation</w:t>
            </w:r>
            <w:proofErr w:type="spellEnd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knowledge</w:t>
            </w:r>
          </w:p>
        </w:tc>
      </w:tr>
      <w:tr w:rsidR="004226C5" w:rsidRPr="004226C5" w14:paraId="5BB36E03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88A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Capacity Building programme for </w:t>
            </w:r>
            <w:proofErr w:type="spellStart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teaching</w:t>
            </w:r>
            <w:proofErr w:type="spellEnd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6E0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Upskilling, updating and renewing their potential </w:t>
            </w:r>
          </w:p>
        </w:tc>
      </w:tr>
      <w:tr w:rsidR="004226C5" w:rsidRPr="004226C5" w14:paraId="67899ED6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4BC6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seven-day Faculty Development Programme on Quality Assurance and Accreditation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A6DF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Professional Excellence</w:t>
            </w:r>
          </w:p>
        </w:tc>
      </w:tr>
      <w:tr w:rsidR="004226C5" w:rsidRPr="004226C5" w14:paraId="163DF432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724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Introducing two new Need-Based Programmes –    M. Sc Computer Science and B. Sc Fashion Designing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DA6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Need-Based Programmes</w:t>
            </w:r>
          </w:p>
        </w:tc>
      </w:tr>
      <w:tr w:rsidR="004226C5" w:rsidRPr="004226C5" w14:paraId="367A450C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D3FD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Release of Biannual Newsletter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891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Documentation</w:t>
            </w:r>
          </w:p>
        </w:tc>
      </w:tr>
      <w:tr w:rsidR="004226C5" w:rsidRPr="004226C5" w14:paraId="327D6DE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A35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AQAR Submission 2022-23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337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Quality Assessment</w:t>
            </w:r>
          </w:p>
        </w:tc>
      </w:tr>
      <w:tr w:rsidR="004226C5" w:rsidRPr="004226C5" w14:paraId="26C8C10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A1DE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 seminars on the Revised Accreditation 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738E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understand the Accreditation Process</w:t>
            </w:r>
          </w:p>
        </w:tc>
      </w:tr>
      <w:tr w:rsidR="004226C5" w:rsidRPr="004226C5" w14:paraId="74B92325" w14:textId="77777777" w:rsidTr="0017619C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734B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Introduce more Value-Added Courses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F0F8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equip the student with better placement opportunities </w:t>
            </w:r>
          </w:p>
        </w:tc>
      </w:tr>
      <w:tr w:rsidR="004226C5" w:rsidRPr="004226C5" w14:paraId="6D9A89AA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4676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Offer UG Internship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1F2B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expose industries to student </w:t>
            </w:r>
          </w:p>
        </w:tc>
      </w:tr>
      <w:tr w:rsidR="004226C5" w:rsidRPr="004226C5" w14:paraId="59B1E6AB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1ED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Encourage students to undertake Socially Relevant Projects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0CAC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find solutions for society’s challenges</w:t>
            </w:r>
          </w:p>
        </w:tc>
      </w:tr>
      <w:tr w:rsidR="004226C5" w:rsidRPr="004226C5" w14:paraId="470A769F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133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Students to undertake </w:t>
            </w:r>
            <w:proofErr w:type="gramStart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more  MOOC</w:t>
            </w:r>
            <w:proofErr w:type="gramEnd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Courses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6A5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promote online education</w:t>
            </w:r>
          </w:p>
        </w:tc>
      </w:tr>
      <w:tr w:rsidR="004226C5" w:rsidRPr="004226C5" w14:paraId="53EA2FC9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91D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Preparation of detailed Course Plan and Learning Outcomes for each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F9E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effective teaching-learning</w:t>
            </w:r>
          </w:p>
        </w:tc>
      </w:tr>
      <w:tr w:rsidR="004226C5" w:rsidRPr="004226C5" w14:paraId="2F19B5E8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266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Orienting Faculty on Mapping and Attainment of POs, PSOs and 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5AD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measure Attainment</w:t>
            </w:r>
          </w:p>
        </w:tc>
      </w:tr>
      <w:tr w:rsidR="004226C5" w:rsidRPr="004226C5" w14:paraId="14E5048F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3EAE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Reforms in Evaluation Pattern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51EF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redesign the assessment pattern according to the need of the course</w:t>
            </w:r>
          </w:p>
        </w:tc>
      </w:tr>
      <w:tr w:rsidR="004226C5" w:rsidRPr="004226C5" w14:paraId="693D9E36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A76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Enhancement of Learning Management System (LMS)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293C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centralise educational contents</w:t>
            </w:r>
          </w:p>
        </w:tc>
      </w:tr>
      <w:tr w:rsidR="004226C5" w:rsidRPr="004226C5" w14:paraId="068588E9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7F6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Developing Online Learning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274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meet quality education </w:t>
            </w:r>
          </w:p>
        </w:tc>
      </w:tr>
      <w:tr w:rsidR="004226C5" w:rsidRPr="004226C5" w14:paraId="47600C2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112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Functional </w:t>
            </w:r>
            <w:proofErr w:type="spellStart"/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31EC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Collaborative activities</w:t>
            </w:r>
          </w:p>
        </w:tc>
      </w:tr>
      <w:tr w:rsidR="004226C5" w:rsidRPr="004226C5" w14:paraId="34E4CEF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A003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Strengthen Remedial and Mentoring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724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Academic and Personal assistance to students</w:t>
            </w:r>
          </w:p>
        </w:tc>
      </w:tr>
      <w:tr w:rsidR="004226C5" w:rsidRPr="004226C5" w14:paraId="3B79BA3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27FA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Equal Opportunity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8AA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assist the less privileged Students </w:t>
            </w:r>
          </w:p>
        </w:tc>
      </w:tr>
      <w:tr w:rsidR="004226C5" w:rsidRPr="004226C5" w14:paraId="688D5840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23D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for Projects and Patents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163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Enhancing research culture</w:t>
            </w:r>
          </w:p>
        </w:tc>
      </w:tr>
      <w:tr w:rsidR="004226C5" w:rsidRPr="004226C5" w14:paraId="1DE517B4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7229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Each Faculty to Publish one paper in Scopus/ Web of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396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enhance research Culture</w:t>
            </w:r>
          </w:p>
        </w:tc>
      </w:tr>
      <w:tr w:rsidR="004226C5" w:rsidRPr="004226C5" w14:paraId="1E74C2FB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995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Get ISO Certification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272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develop and maintain standard quality management guidelines</w:t>
            </w:r>
          </w:p>
        </w:tc>
      </w:tr>
      <w:tr w:rsidR="004226C5" w:rsidRPr="004226C5" w14:paraId="45BEE16E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CE2F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Collaborative Activities with other Institutions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A0FD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learn from one another</w:t>
            </w:r>
          </w:p>
        </w:tc>
      </w:tr>
      <w:tr w:rsidR="004226C5" w:rsidRPr="004226C5" w14:paraId="5AA76312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00D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Strengthening Alumni Engagement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332E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enhance Alumni contribution in department activities</w:t>
            </w:r>
          </w:p>
        </w:tc>
      </w:tr>
      <w:tr w:rsidR="004226C5" w:rsidRPr="004226C5" w14:paraId="4C722F3E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90F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 quality Audits – Green, Energy and Environment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3A8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sustain a green campus</w:t>
            </w:r>
          </w:p>
        </w:tc>
      </w:tr>
      <w:tr w:rsidR="004226C5" w:rsidRPr="004226C5" w14:paraId="5ADC1FDF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93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Grow Miyawaki forest inside and outside the campus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DDAE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improve Biodiversity, lowering air pollution and preserve the water table</w:t>
            </w:r>
          </w:p>
        </w:tc>
      </w:tr>
      <w:tr w:rsidR="004226C5" w:rsidRPr="004226C5" w14:paraId="7F2EB5D5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88AD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Submit data for AISHE, ARIIA and NIRF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2672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evaluate and upgrade the institution</w:t>
            </w:r>
          </w:p>
        </w:tc>
      </w:tr>
      <w:tr w:rsidR="004226C5" w:rsidRPr="004226C5" w14:paraId="180491AB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A517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Self-appraisal for Faculty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2ED0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analyse and improve the teaching, Learning and Research </w:t>
            </w:r>
          </w:p>
        </w:tc>
      </w:tr>
      <w:tr w:rsidR="004226C5" w:rsidRPr="004226C5" w14:paraId="1D87DBAD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821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Institutional Student Satisfaction Survey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56A6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 Feedback for AQAR </w:t>
            </w:r>
          </w:p>
        </w:tc>
      </w:tr>
      <w:tr w:rsidR="004226C5" w:rsidRPr="004226C5" w14:paraId="3F5AEBB5" w14:textId="77777777" w:rsidTr="001761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3D44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 International/ National/ State Conferences, Seminars and Workshops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FCC6" w14:textId="77777777" w:rsidR="004226C5" w:rsidRPr="004226C5" w:rsidRDefault="004226C5" w:rsidP="004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update the knowledge </w:t>
            </w:r>
          </w:p>
        </w:tc>
      </w:tr>
    </w:tbl>
    <w:p w14:paraId="1EAD46EE" w14:textId="3F4847D5" w:rsidR="00654FD7" w:rsidRP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A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                                                              </w:t>
      </w:r>
      <w:r w:rsidR="00EB55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1850BDBD" wp14:editId="6C8BC9BC">
            <wp:extent cx="1379687" cy="703120"/>
            <wp:effectExtent l="0" t="0" r="0" b="1905"/>
            <wp:docPr id="5" name="Picture 5" descr="C:\Users\jksga\Pictures\sign 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ga\Pictures\sign 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18E" w14:textId="6F70F08A" w:rsidR="00654FD7" w:rsidRPr="00EE283E" w:rsidRDefault="00654FD7" w:rsidP="00654FD7">
      <w:pPr>
        <w:rPr>
          <w:rFonts w:ascii="Times New Roman" w:hAnsi="Times New Roman" w:cs="Times New Roman"/>
          <w:sz w:val="24"/>
          <w:szCs w:val="24"/>
        </w:rPr>
      </w:pPr>
    </w:p>
    <w:p w14:paraId="67221E28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2EBE230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E51165E" w14:textId="77777777" w:rsidR="003F3E6D" w:rsidRPr="0085683A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3F3E6D" w:rsidRPr="0085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A"/>
    <w:rsid w:val="001100DE"/>
    <w:rsid w:val="00187B7D"/>
    <w:rsid w:val="00204393"/>
    <w:rsid w:val="002859F8"/>
    <w:rsid w:val="003A4D21"/>
    <w:rsid w:val="003F3E6D"/>
    <w:rsid w:val="004226C5"/>
    <w:rsid w:val="005232DF"/>
    <w:rsid w:val="005F747C"/>
    <w:rsid w:val="00654FD7"/>
    <w:rsid w:val="006D3CAF"/>
    <w:rsid w:val="00743D3F"/>
    <w:rsid w:val="00765408"/>
    <w:rsid w:val="0085683A"/>
    <w:rsid w:val="009F72F4"/>
    <w:rsid w:val="00A02FB4"/>
    <w:rsid w:val="00A579BC"/>
    <w:rsid w:val="00B9244E"/>
    <w:rsid w:val="00BE3232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C41"/>
  <w15:docId w15:val="{97F93423-50A6-4A56-87BB-F103DC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579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00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4D2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jksga</dc:creator>
  <cp:lastModifiedBy>IQAC</cp:lastModifiedBy>
  <cp:revision>9</cp:revision>
  <cp:lastPrinted>2022-04-12T05:09:00Z</cp:lastPrinted>
  <dcterms:created xsi:type="dcterms:W3CDTF">2024-04-24T07:34:00Z</dcterms:created>
  <dcterms:modified xsi:type="dcterms:W3CDTF">2024-04-24T07:45:00Z</dcterms:modified>
</cp:coreProperties>
</file>